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E3" w:rsidRDefault="004A1EE3" w:rsidP="004A1EE3">
      <w:pPr>
        <w:spacing w:line="360" w:lineRule="auto"/>
        <w:jc w:val="both"/>
      </w:pPr>
      <w:r>
        <w:t xml:space="preserve">Oficio nº </w:t>
      </w:r>
      <w:r w:rsidR="00442C7E">
        <w:t>12</w:t>
      </w:r>
      <w:r>
        <w:t xml:space="preserve"> /2021.</w:t>
      </w:r>
      <w:r w:rsidRPr="00610EF1">
        <w:t xml:space="preserve">  </w:t>
      </w:r>
      <w:r>
        <w:t xml:space="preserve">                               </w:t>
      </w:r>
      <w:r w:rsidRPr="00610EF1">
        <w:tab/>
      </w:r>
      <w:r w:rsidRPr="00610EF1">
        <w:tab/>
      </w:r>
      <w:r w:rsidRPr="00610EF1">
        <w:tab/>
      </w:r>
      <w:r w:rsidRPr="00610EF1">
        <w:tab/>
      </w:r>
      <w:r w:rsidRPr="00610EF1">
        <w:tab/>
      </w:r>
      <w:r w:rsidRPr="00610EF1">
        <w:tab/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610EF1">
        <w:t>Pr</w:t>
      </w:r>
      <w:r w:rsidR="0071105D">
        <w:t>esidente Getúlio, 18</w:t>
      </w:r>
      <w:r>
        <w:t xml:space="preserve"> de janeiro de 2021.</w:t>
      </w:r>
    </w:p>
    <w:p w:rsidR="004A1EE3" w:rsidRDefault="004A1EE3" w:rsidP="004A1EE3">
      <w:pPr>
        <w:spacing w:line="360" w:lineRule="auto"/>
        <w:jc w:val="both"/>
      </w:pPr>
      <w:r>
        <w:t xml:space="preserve"> </w:t>
      </w:r>
    </w:p>
    <w:p w:rsidR="004A1EE3" w:rsidRPr="00F629BD" w:rsidRDefault="004A1EE3" w:rsidP="004A1EE3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</w:rPr>
        <w:t>Exmo</w:t>
      </w:r>
      <w:r w:rsidRPr="00F629BD">
        <w:rPr>
          <w:rFonts w:ascii="Times New Roman" w:hAnsi="Times New Roman" w:cs="Times New Roman"/>
        </w:rPr>
        <w:t>. Sr</w:t>
      </w:r>
      <w:r>
        <w:rPr>
          <w:rFonts w:ascii="Times New Roman" w:hAnsi="Times New Roman" w:cs="Times New Roman"/>
        </w:rPr>
        <w:t xml:space="preserve">. Dr. Felipe </w:t>
      </w:r>
      <w:proofErr w:type="spellStart"/>
      <w:r>
        <w:rPr>
          <w:rFonts w:ascii="Times New Roman" w:hAnsi="Times New Roman" w:cs="Times New Roman"/>
        </w:rPr>
        <w:t>Agrizzi</w:t>
      </w:r>
      <w:proofErr w:type="spellEnd"/>
      <w:r>
        <w:rPr>
          <w:rFonts w:ascii="Times New Roman" w:hAnsi="Times New Roman" w:cs="Times New Roman"/>
        </w:rPr>
        <w:t xml:space="preserve"> Ferraço</w:t>
      </w:r>
    </w:p>
    <w:p w:rsidR="004A1EE3" w:rsidRDefault="004A1EE3" w:rsidP="004A1EE3">
      <w:pPr>
        <w:tabs>
          <w:tab w:val="left" w:pos="4140"/>
        </w:tabs>
        <w:spacing w:line="360" w:lineRule="auto"/>
        <w:jc w:val="both"/>
      </w:pPr>
      <w:r>
        <w:t>Comarca de Presidente Getúlio. SC.</w:t>
      </w:r>
    </w:p>
    <w:p w:rsidR="004A1EE3" w:rsidRDefault="004A1EE3" w:rsidP="004A1EE3">
      <w:pPr>
        <w:tabs>
          <w:tab w:val="left" w:pos="4140"/>
        </w:tabs>
        <w:spacing w:line="360" w:lineRule="auto"/>
        <w:jc w:val="both"/>
        <w:rPr>
          <w:b/>
        </w:rPr>
      </w:pPr>
      <w:r>
        <w:rPr>
          <w:b/>
        </w:rPr>
        <w:t>Autos: 5003345-10.2020.8.24.0141</w:t>
      </w:r>
    </w:p>
    <w:p w:rsidR="004A1EE3" w:rsidRPr="00395E9D" w:rsidRDefault="004A1EE3" w:rsidP="004A1EE3">
      <w:pPr>
        <w:tabs>
          <w:tab w:val="left" w:pos="4140"/>
        </w:tabs>
        <w:spacing w:line="360" w:lineRule="auto"/>
        <w:jc w:val="both"/>
        <w:rPr>
          <w:b/>
        </w:rPr>
      </w:pPr>
    </w:p>
    <w:p w:rsidR="004A1EE3" w:rsidRPr="00395E9D" w:rsidRDefault="004A1EE3" w:rsidP="004A1EE3">
      <w:pPr>
        <w:tabs>
          <w:tab w:val="left" w:pos="4140"/>
        </w:tabs>
        <w:spacing w:line="360" w:lineRule="auto"/>
        <w:jc w:val="both"/>
        <w:rPr>
          <w:b/>
        </w:rPr>
      </w:pPr>
      <w:r>
        <w:t xml:space="preserve">                                        </w:t>
      </w:r>
      <w:r w:rsidRPr="00395E9D">
        <w:rPr>
          <w:b/>
        </w:rPr>
        <w:t xml:space="preserve">Relatório </w:t>
      </w:r>
      <w:r>
        <w:rPr>
          <w:b/>
        </w:rPr>
        <w:t xml:space="preserve">de atendimento </w:t>
      </w:r>
    </w:p>
    <w:p w:rsidR="004A1EE3" w:rsidRDefault="004A1EE3" w:rsidP="004A1EE3">
      <w:pPr>
        <w:spacing w:line="360" w:lineRule="auto"/>
        <w:jc w:val="both"/>
      </w:pPr>
      <w:r>
        <w:tab/>
        <w:t xml:space="preserve">Cumprimentando-o cordialmente, viemos por meio deste, relatar os atendimentos realizados a família de Maria Arlete </w:t>
      </w:r>
      <w:proofErr w:type="spellStart"/>
      <w:r>
        <w:t>Tenfen</w:t>
      </w:r>
      <w:proofErr w:type="spellEnd"/>
      <w:r>
        <w:t xml:space="preserve"> e a neta Maria Vitória Mendes </w:t>
      </w:r>
      <w:proofErr w:type="spellStart"/>
      <w:r>
        <w:t>Gonçalvez</w:t>
      </w:r>
      <w:proofErr w:type="spellEnd"/>
      <w:r>
        <w:t xml:space="preserve">. </w:t>
      </w:r>
    </w:p>
    <w:p w:rsidR="004A1EE3" w:rsidRDefault="004A1EE3" w:rsidP="004A1EE3">
      <w:pPr>
        <w:spacing w:line="360" w:lineRule="auto"/>
        <w:jc w:val="both"/>
      </w:pPr>
      <w:r>
        <w:tab/>
        <w:t xml:space="preserve">Em 18/01/2021 a Sra. Maria Arlete </w:t>
      </w:r>
      <w:proofErr w:type="spellStart"/>
      <w:r>
        <w:t>Tenfen</w:t>
      </w:r>
      <w:proofErr w:type="spellEnd"/>
      <w:r>
        <w:t xml:space="preserve"> veio para o atendimento e revelou que sua neta Maria Vitória está muito bem. Segu</w:t>
      </w:r>
      <w:r w:rsidR="00FD5E21">
        <w:t>ndo ela, Maria é muito esperta e ativa,</w:t>
      </w:r>
      <w:r>
        <w:t xml:space="preserve"> se expressa</w:t>
      </w:r>
      <w:r w:rsidR="00FD5E21">
        <w:t xml:space="preserve"> constantemente sem dificuldade e</w:t>
      </w:r>
      <w:r>
        <w:t xml:space="preserve"> não é retraída. </w:t>
      </w:r>
      <w:r w:rsidR="00FD5E21">
        <w:t>O acompanhamento psicológico é com a Psicoterapeuta Debora Nau que atende na Clínica Centro Integrado de Saúde Mental de Ri</w:t>
      </w:r>
      <w:r w:rsidR="008B7141">
        <w:t>o do Sul – Contato Telefônico (</w:t>
      </w:r>
      <w:bookmarkStart w:id="0" w:name="_GoBack"/>
      <w:bookmarkEnd w:id="0"/>
      <w:r w:rsidR="00E93CC2">
        <w:t>988443001</w:t>
      </w:r>
      <w:r w:rsidR="008B7141">
        <w:t>)</w:t>
      </w:r>
      <w:r w:rsidR="00FD5E21">
        <w:t xml:space="preserve">. </w:t>
      </w:r>
    </w:p>
    <w:p w:rsidR="00FD5E21" w:rsidRDefault="0071105D" w:rsidP="004A1EE3">
      <w:pPr>
        <w:spacing w:line="360" w:lineRule="auto"/>
        <w:jc w:val="both"/>
      </w:pPr>
      <w:r>
        <w:tab/>
        <w:t xml:space="preserve">Relatou que o Atendimento psicológico </w:t>
      </w:r>
      <w:r w:rsidR="00AA63AB">
        <w:t xml:space="preserve">dela e da filha Andressa está agendado </w:t>
      </w:r>
      <w:r>
        <w:t>para o dia 20/01/2021</w:t>
      </w:r>
      <w:r w:rsidR="00AA63AB">
        <w:t>, respectivamente</w:t>
      </w:r>
      <w:r w:rsidR="00655BA4">
        <w:t xml:space="preserve"> as 9hs e 10</w:t>
      </w:r>
      <w:r>
        <w:t xml:space="preserve">hs da manhã na Unidade Básica do Pinheiro. </w:t>
      </w:r>
      <w:r w:rsidR="00AA63AB">
        <w:t xml:space="preserve">Durante o atendimento reforçamos a importância desse acompanhamento </w:t>
      </w:r>
      <w:r w:rsidR="00655BA4">
        <w:t>psicológico</w:t>
      </w:r>
      <w:r w:rsidR="00AA63AB">
        <w:t xml:space="preserve">, inclusive como uma condição para requerer a guarda definitiva da neta. Pareceu-nos bastante tranquila e segura e ao mesmo tempo motivada, pensando em como continuar estimulando a neta nesse momento. </w:t>
      </w:r>
    </w:p>
    <w:p w:rsidR="00655BA4" w:rsidRDefault="00655BA4" w:rsidP="004A1EE3">
      <w:pPr>
        <w:spacing w:line="360" w:lineRule="auto"/>
        <w:jc w:val="both"/>
      </w:pPr>
      <w:r>
        <w:tab/>
        <w:t>Ao final, a Sra. Maria Arlete com</w:t>
      </w:r>
      <w:r w:rsidR="00496B0C">
        <w:t>entou sobre uma fala de Maria Vitória</w:t>
      </w:r>
      <w:r w:rsidR="00432547">
        <w:t xml:space="preserve"> em relação a suspeita </w:t>
      </w:r>
      <w:r>
        <w:t>de abuso sofrido pela infante</w:t>
      </w:r>
      <w:r w:rsidR="00496B0C">
        <w:t>,</w:t>
      </w:r>
      <w:r>
        <w:t xml:space="preserve"> perpetrado pelo pai em um dado momento que esteve com ele, tempos antes do Feminicídio. Registrou boletim de Ocorrência</w:t>
      </w:r>
      <w:r w:rsidR="00496B0C">
        <w:t xml:space="preserve"> do f</w:t>
      </w:r>
      <w:r>
        <w:t>ato.</w:t>
      </w:r>
    </w:p>
    <w:p w:rsidR="004A1EE3" w:rsidRDefault="004A1EE3" w:rsidP="004A1EE3">
      <w:pPr>
        <w:spacing w:line="360" w:lineRule="auto"/>
        <w:jc w:val="both"/>
      </w:pPr>
      <w:r>
        <w:t xml:space="preserve"> </w:t>
      </w:r>
      <w:r w:rsidR="00AA63AB">
        <w:tab/>
      </w:r>
      <w:r w:rsidRPr="000E63E5">
        <w:t>Era o que ti</w:t>
      </w:r>
      <w:r>
        <w:t>nha para informar até o momento, nos colocamos a disposição para maiores esclarecimentos.</w:t>
      </w:r>
    </w:p>
    <w:p w:rsidR="004A1EE3" w:rsidRDefault="004A1EE3" w:rsidP="004A1EE3">
      <w:pPr>
        <w:tabs>
          <w:tab w:val="left" w:pos="1134"/>
          <w:tab w:val="left" w:pos="6240"/>
        </w:tabs>
        <w:spacing w:line="360" w:lineRule="auto"/>
        <w:jc w:val="both"/>
      </w:pPr>
      <w:r>
        <w:t>Atenciosamente</w:t>
      </w:r>
    </w:p>
    <w:p w:rsidR="00AA63AB" w:rsidRDefault="00AA63AB" w:rsidP="004A1EE3">
      <w:pPr>
        <w:tabs>
          <w:tab w:val="left" w:pos="1134"/>
          <w:tab w:val="left" w:pos="6240"/>
        </w:tabs>
        <w:spacing w:line="360" w:lineRule="auto"/>
        <w:jc w:val="both"/>
      </w:pPr>
    </w:p>
    <w:p w:rsidR="00655BA4" w:rsidRDefault="00655BA4" w:rsidP="004A1EE3">
      <w:pPr>
        <w:tabs>
          <w:tab w:val="left" w:pos="1134"/>
          <w:tab w:val="left" w:pos="6240"/>
        </w:tabs>
        <w:spacing w:line="360" w:lineRule="auto"/>
        <w:jc w:val="both"/>
      </w:pPr>
    </w:p>
    <w:p w:rsidR="00953D16" w:rsidRDefault="00953D16" w:rsidP="004A1EE3">
      <w:pPr>
        <w:tabs>
          <w:tab w:val="left" w:pos="1134"/>
          <w:tab w:val="left" w:pos="6240"/>
        </w:tabs>
        <w:spacing w:line="360" w:lineRule="auto"/>
        <w:jc w:val="both"/>
      </w:pPr>
    </w:p>
    <w:p w:rsidR="00953D16" w:rsidRDefault="00953D16" w:rsidP="004A1EE3">
      <w:pPr>
        <w:tabs>
          <w:tab w:val="left" w:pos="1134"/>
          <w:tab w:val="left" w:pos="6240"/>
        </w:tabs>
        <w:spacing w:line="360" w:lineRule="auto"/>
        <w:jc w:val="both"/>
      </w:pPr>
    </w:p>
    <w:p w:rsidR="00AA63AB" w:rsidRDefault="00AA63AB" w:rsidP="004A1EE3">
      <w:pPr>
        <w:tabs>
          <w:tab w:val="left" w:pos="1134"/>
          <w:tab w:val="left" w:pos="6240"/>
        </w:tabs>
        <w:spacing w:line="360" w:lineRule="auto"/>
        <w:jc w:val="both"/>
      </w:pPr>
    </w:p>
    <w:p w:rsidR="00953D16" w:rsidRDefault="00953D16" w:rsidP="004A1EE3">
      <w:pPr>
        <w:spacing w:line="360" w:lineRule="auto"/>
        <w:ind w:left="708"/>
        <w:jc w:val="both"/>
      </w:pPr>
    </w:p>
    <w:p w:rsidR="00953D16" w:rsidRDefault="00953D16" w:rsidP="004A1EE3">
      <w:pPr>
        <w:spacing w:line="360" w:lineRule="auto"/>
        <w:ind w:left="708"/>
        <w:jc w:val="both"/>
      </w:pPr>
    </w:p>
    <w:p w:rsidR="004A1EE3" w:rsidRDefault="004A1EE3" w:rsidP="004A1EE3">
      <w:pPr>
        <w:spacing w:line="360" w:lineRule="auto"/>
        <w:ind w:left="708"/>
        <w:jc w:val="both"/>
      </w:pPr>
      <w:r w:rsidRPr="00610EF1">
        <w:t>_____________________________</w:t>
      </w:r>
      <w:r>
        <w:t xml:space="preserve">                  ________________________      </w:t>
      </w:r>
      <w:r>
        <w:tab/>
        <w:t xml:space="preserve"> Ivanete Hammes                                      Veneranda Senes </w:t>
      </w:r>
      <w:proofErr w:type="spellStart"/>
      <w:r>
        <w:t>Simmler</w:t>
      </w:r>
      <w:proofErr w:type="spellEnd"/>
    </w:p>
    <w:p w:rsidR="004A1EE3" w:rsidRDefault="004A1EE3" w:rsidP="004A1EE3">
      <w:pPr>
        <w:spacing w:line="360" w:lineRule="auto"/>
        <w:jc w:val="both"/>
      </w:pPr>
      <w:r>
        <w:t xml:space="preserve">               Ass. Social – CRESS 12/ 6678</w:t>
      </w:r>
      <w:r>
        <w:tab/>
      </w:r>
      <w:r>
        <w:tab/>
        <w:t xml:space="preserve">        Psicóloga CRP 12/12086</w:t>
      </w:r>
    </w:p>
    <w:p w:rsidR="004A1EE3" w:rsidRDefault="004A1EE3" w:rsidP="004A1EE3">
      <w:pPr>
        <w:spacing w:line="360" w:lineRule="auto"/>
        <w:jc w:val="both"/>
      </w:pPr>
      <w:r>
        <w:t>Proteção Especial de Alta Complexidade e Gestão</w:t>
      </w:r>
    </w:p>
    <w:p w:rsidR="00655BA4" w:rsidRDefault="00655BA4" w:rsidP="004A1EE3">
      <w:pPr>
        <w:spacing w:line="360" w:lineRule="auto"/>
        <w:jc w:val="both"/>
      </w:pPr>
    </w:p>
    <w:p w:rsidR="004A1EE3" w:rsidRDefault="004A1EE3" w:rsidP="004A1EE3">
      <w:pPr>
        <w:spacing w:line="360" w:lineRule="auto"/>
        <w:jc w:val="both"/>
      </w:pPr>
      <w:r>
        <w:t xml:space="preserve">                                                   </w:t>
      </w:r>
    </w:p>
    <w:p w:rsidR="00A3503A" w:rsidRDefault="004A1EE3" w:rsidP="00AA63AB">
      <w:pPr>
        <w:spacing w:line="360" w:lineRule="auto"/>
        <w:jc w:val="both"/>
      </w:pPr>
      <w:r>
        <w:t xml:space="preserve">Enviado por e-mail: </w:t>
      </w:r>
    </w:p>
    <w:sectPr w:rsidR="00A3503A" w:rsidSect="0079221A">
      <w:headerReference w:type="default" r:id="rId6"/>
      <w:footerReference w:type="default" r:id="rId7"/>
      <w:pgSz w:w="11906" w:h="16838"/>
      <w:pgMar w:top="1417" w:right="1701" w:bottom="993" w:left="1701" w:header="709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9C" w:rsidRDefault="00D5159C">
      <w:r>
        <w:separator/>
      </w:r>
    </w:p>
  </w:endnote>
  <w:endnote w:type="continuationSeparator" w:id="0">
    <w:p w:rsidR="00D5159C" w:rsidRDefault="00D5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1A" w:rsidRPr="009774A1" w:rsidRDefault="00953D16" w:rsidP="0079221A">
    <w:pPr>
      <w:pStyle w:val="Rodap"/>
      <w:tabs>
        <w:tab w:val="center" w:pos="4970"/>
        <w:tab w:val="right" w:pos="9923"/>
      </w:tabs>
      <w:spacing w:line="288" w:lineRule="auto"/>
      <w:jc w:val="both"/>
      <w:rPr>
        <w:sz w:val="18"/>
        <w:szCs w:val="18"/>
      </w:rPr>
    </w:pPr>
    <w:r w:rsidRPr="009774A1">
      <w:rPr>
        <w:sz w:val="18"/>
        <w:szCs w:val="18"/>
      </w:rPr>
      <w:t xml:space="preserve">Rua </w:t>
    </w:r>
    <w:proofErr w:type="spellStart"/>
    <w:r w:rsidRPr="009774A1">
      <w:rPr>
        <w:sz w:val="18"/>
        <w:szCs w:val="18"/>
      </w:rPr>
      <w:t>Sigfrido</w:t>
    </w:r>
    <w:proofErr w:type="spellEnd"/>
    <w:r w:rsidRPr="009774A1">
      <w:rPr>
        <w:sz w:val="18"/>
        <w:szCs w:val="18"/>
      </w:rPr>
      <w:t xml:space="preserve"> Gaertner, n° 51 - Centro Fone:(0**47) 3352-2148 / 3352-</w:t>
    </w:r>
    <w:proofErr w:type="gramStart"/>
    <w:r w:rsidRPr="009774A1">
      <w:rPr>
        <w:sz w:val="18"/>
        <w:szCs w:val="18"/>
      </w:rPr>
      <w:t>0728 .</w:t>
    </w:r>
    <w:r>
      <w:rPr>
        <w:sz w:val="18"/>
        <w:szCs w:val="18"/>
      </w:rPr>
      <w:t>E-mail</w:t>
    </w:r>
    <w:proofErr w:type="gramEnd"/>
    <w:r>
      <w:rPr>
        <w:sz w:val="18"/>
        <w:szCs w:val="18"/>
      </w:rPr>
      <w:t xml:space="preserve">:                    </w:t>
    </w:r>
    <w:hyperlink r:id="rId1" w:history="1">
      <w:r w:rsidRPr="00042E01">
        <w:rPr>
          <w:rStyle w:val="Hyperlink"/>
          <w:sz w:val="18"/>
          <w:szCs w:val="18"/>
        </w:rPr>
        <w:t>assistenciasocial@presidentegetulio.sc.gov.br</w:t>
      </w:r>
    </w:hyperlink>
    <w:r>
      <w:rPr>
        <w:sz w:val="18"/>
        <w:szCs w:val="18"/>
      </w:rPr>
      <w:t xml:space="preserve"> </w:t>
    </w:r>
    <w:hyperlink r:id="rId2" w:history="1"/>
    <w:r w:rsidRPr="009774A1">
      <w:rPr>
        <w:sz w:val="18"/>
        <w:szCs w:val="18"/>
      </w:rPr>
      <w:t xml:space="preserve"> CEP 89.150-000     </w:t>
    </w:r>
    <w:r w:rsidRPr="009774A1">
      <w:rPr>
        <w:spacing w:val="20"/>
        <w:sz w:val="18"/>
        <w:szCs w:val="18"/>
      </w:rPr>
      <w:t xml:space="preserve">PRESIDENTE  GETÚLIO - </w:t>
    </w:r>
    <w:r>
      <w:rPr>
        <w:sz w:val="18"/>
        <w:szCs w:val="18"/>
      </w:rPr>
      <w:t xml:space="preserve">       </w:t>
    </w:r>
    <w:r w:rsidRPr="009774A1">
      <w:rPr>
        <w:sz w:val="18"/>
        <w:szCs w:val="18"/>
      </w:rPr>
      <w:t xml:space="preserve"> SANTA CATARINA.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9C" w:rsidRDefault="00D5159C">
      <w:r>
        <w:separator/>
      </w:r>
    </w:p>
  </w:footnote>
  <w:footnote w:type="continuationSeparator" w:id="0">
    <w:p w:rsidR="00D5159C" w:rsidRDefault="00D5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1A" w:rsidRDefault="00953D16" w:rsidP="0079221A">
    <w:pPr>
      <w:pStyle w:val="Cabealho"/>
      <w:tabs>
        <w:tab w:val="left" w:pos="8222"/>
      </w:tabs>
      <w:ind w:left="-1418" w:right="-569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1EEA1C" wp14:editId="2507FA15">
              <wp:simplePos x="0" y="0"/>
              <wp:positionH relativeFrom="page">
                <wp:posOffset>1850390</wp:posOffset>
              </wp:positionH>
              <wp:positionV relativeFrom="paragraph">
                <wp:posOffset>-1905</wp:posOffset>
              </wp:positionV>
              <wp:extent cx="3590925" cy="92138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921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21A" w:rsidRDefault="00D5159C" w:rsidP="0079221A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79221A" w:rsidRPr="00825F45" w:rsidRDefault="00953D16" w:rsidP="0079221A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MUNICÍPIO</w:t>
                          </w:r>
                          <w:r w:rsidRPr="00825F45">
                            <w:rPr>
                              <w:b/>
                              <w:sz w:val="28"/>
                              <w:szCs w:val="28"/>
                            </w:rPr>
                            <w:t xml:space="preserve"> DE PRESIDENTEGETÚLIO</w:t>
                          </w:r>
                        </w:p>
                        <w:p w:rsidR="0079221A" w:rsidRPr="00825F45" w:rsidRDefault="00D5159C" w:rsidP="0079221A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79221A" w:rsidRPr="00BB3AA8" w:rsidRDefault="00953D16" w:rsidP="0079221A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Secretaria de Assistência Social  </w:t>
                          </w:r>
                        </w:p>
                        <w:p w:rsidR="0079221A" w:rsidRPr="00825F45" w:rsidRDefault="00D5159C" w:rsidP="0079221A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EEA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5.7pt;margin-top:-.15pt;width:282.75pt;height:7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" stroked="f">
              <v:textbox>
                <w:txbxContent>
                  <w:p w:rsidR="0079221A" w:rsidRDefault="00953D16" w:rsidP="0079221A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79221A" w:rsidRPr="00825F45" w:rsidRDefault="00953D16" w:rsidP="0079221A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MUNICÍPIO</w:t>
                    </w:r>
                    <w:r w:rsidRPr="00825F45">
                      <w:rPr>
                        <w:b/>
                        <w:sz w:val="28"/>
                        <w:szCs w:val="28"/>
                      </w:rPr>
                      <w:t xml:space="preserve"> DE PRESIDENTEGETÚLIO</w:t>
                    </w:r>
                  </w:p>
                  <w:p w:rsidR="0079221A" w:rsidRPr="00825F45" w:rsidRDefault="00953D16" w:rsidP="0079221A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79221A" w:rsidRPr="00BB3AA8" w:rsidRDefault="00953D16" w:rsidP="0079221A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Secretaria de Assistência Social  </w:t>
                    </w:r>
                  </w:p>
                  <w:p w:rsidR="0079221A" w:rsidRPr="00825F45" w:rsidRDefault="00953D16" w:rsidP="0079221A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E11BD2A" wp14:editId="4992BD50">
          <wp:simplePos x="0" y="0"/>
          <wp:positionH relativeFrom="column">
            <wp:posOffset>-286505</wp:posOffset>
          </wp:positionH>
          <wp:positionV relativeFrom="paragraph">
            <wp:posOffset>-51228</wp:posOffset>
          </wp:positionV>
          <wp:extent cx="1026544" cy="1017917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pg png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544" cy="1017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59C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pt;margin-top:117.6pt;width:457.1pt;height:526.45pt;z-index:251658240;mso-position-horizontal-relative:text;mso-position-vertical-relative:text">
          <v:imagedata r:id="rId2" o:title="" blacklevel="27524f" grayscale="t"/>
        </v:shape>
        <o:OLEObject Type="Embed" ProgID="CorelDraw.Graphic.9" ShapeID="_x0000_s2049" DrawAspect="Content" ObjectID="_1672580282" r:id="rId3"/>
      </w:object>
    </w:r>
  </w:p>
  <w:p w:rsidR="0079221A" w:rsidRDefault="00D5159C" w:rsidP="0079221A">
    <w:pPr>
      <w:pStyle w:val="Cabealho"/>
      <w:tabs>
        <w:tab w:val="left" w:pos="8222"/>
      </w:tabs>
      <w:ind w:left="-1418" w:right="-569"/>
      <w:rPr>
        <w:noProof/>
      </w:rPr>
    </w:pPr>
  </w:p>
  <w:p w:rsidR="0079221A" w:rsidRDefault="00D5159C" w:rsidP="0079221A">
    <w:pPr>
      <w:pStyle w:val="Cabealho"/>
      <w:tabs>
        <w:tab w:val="left" w:pos="8222"/>
      </w:tabs>
      <w:ind w:left="-1418" w:right="-569"/>
      <w:rPr>
        <w:noProof/>
      </w:rPr>
    </w:pPr>
  </w:p>
  <w:p w:rsidR="0079221A" w:rsidRDefault="00D5159C" w:rsidP="0079221A">
    <w:pPr>
      <w:pStyle w:val="Cabealho"/>
      <w:tabs>
        <w:tab w:val="left" w:pos="8222"/>
      </w:tabs>
      <w:ind w:left="-1418" w:right="-569"/>
      <w:rPr>
        <w:noProof/>
      </w:rPr>
    </w:pPr>
  </w:p>
  <w:p w:rsidR="0079221A" w:rsidRDefault="00D5159C" w:rsidP="0079221A">
    <w:pPr>
      <w:pStyle w:val="Cabealho"/>
      <w:tabs>
        <w:tab w:val="left" w:pos="8222"/>
      </w:tabs>
      <w:ind w:left="-1418" w:right="-569"/>
      <w:rPr>
        <w:noProof/>
      </w:rPr>
    </w:pPr>
  </w:p>
  <w:p w:rsidR="0079221A" w:rsidRDefault="00D5159C" w:rsidP="0079221A">
    <w:pPr>
      <w:pStyle w:val="Cabealho"/>
      <w:tabs>
        <w:tab w:val="left" w:pos="8222"/>
      </w:tabs>
      <w:ind w:left="-1418" w:right="-569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E3"/>
    <w:rsid w:val="00432547"/>
    <w:rsid w:val="00442C7E"/>
    <w:rsid w:val="00496B0C"/>
    <w:rsid w:val="004A1EE3"/>
    <w:rsid w:val="00655BA4"/>
    <w:rsid w:val="0071105D"/>
    <w:rsid w:val="008B7141"/>
    <w:rsid w:val="00953D16"/>
    <w:rsid w:val="00A3503A"/>
    <w:rsid w:val="00AA63AB"/>
    <w:rsid w:val="00B6088E"/>
    <w:rsid w:val="00D5159C"/>
    <w:rsid w:val="00E767F9"/>
    <w:rsid w:val="00E93CC2"/>
    <w:rsid w:val="00F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ACEDD8-952A-41CF-A0A8-86FC9A4E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1E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1E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1E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1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A1EE3"/>
    <w:rPr>
      <w:color w:val="0000FF"/>
      <w:u w:val="single"/>
    </w:rPr>
  </w:style>
  <w:style w:type="paragraph" w:styleId="SemEspaamento">
    <w:name w:val="No Spacing"/>
    <w:uiPriority w:val="1"/>
    <w:qFormat/>
    <w:rsid w:val="004A1EE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3C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CC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icologaveneranda@hotmail.com" TargetMode="External"/><Relationship Id="rId1" Type="http://schemas.openxmlformats.org/officeDocument/2006/relationships/hyperlink" Target="mailto:assistenciasocial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2021-01-19T19:49:00Z</cp:lastPrinted>
  <dcterms:created xsi:type="dcterms:W3CDTF">2021-01-19T11:23:00Z</dcterms:created>
  <dcterms:modified xsi:type="dcterms:W3CDTF">2021-01-19T19:51:00Z</dcterms:modified>
</cp:coreProperties>
</file>